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2C" w:rsidRPr="002430B3" w:rsidRDefault="00C1212C" w:rsidP="00C1212C">
      <w:pPr>
        <w:pStyle w:val="ConsPlusNormal"/>
        <w:numPr>
          <w:ilvl w:val="0"/>
          <w:numId w:val="2"/>
        </w:numPr>
        <w:ind w:right="-2"/>
        <w:jc w:val="center"/>
        <w:rPr>
          <w:rFonts w:ascii="PT Astra Serif" w:hAnsi="PT Astra Serif"/>
          <w:sz w:val="28"/>
          <w:szCs w:val="28"/>
        </w:rPr>
      </w:pPr>
      <w:r w:rsidRPr="002430B3">
        <w:rPr>
          <w:rFonts w:ascii="PT Astra Serif" w:hAnsi="PT Astra Serif"/>
          <w:sz w:val="28"/>
          <w:szCs w:val="28"/>
        </w:rPr>
        <w:t>УЛЬЯНОВСКАЯ ГОРОДСКАЯ ДУМА</w:t>
      </w:r>
    </w:p>
    <w:p w:rsidR="00C1212C" w:rsidRPr="002430B3" w:rsidRDefault="00C1212C" w:rsidP="00C1212C">
      <w:pPr>
        <w:pStyle w:val="ConsPlusNormal"/>
        <w:numPr>
          <w:ilvl w:val="0"/>
          <w:numId w:val="2"/>
        </w:numPr>
        <w:ind w:right="-2"/>
        <w:jc w:val="both"/>
        <w:rPr>
          <w:rFonts w:ascii="PT Astra Serif" w:hAnsi="PT Astra Serif"/>
          <w:color w:val="FFFFFF"/>
          <w:sz w:val="28"/>
          <w:szCs w:val="28"/>
        </w:rPr>
      </w:pPr>
    </w:p>
    <w:p w:rsidR="00C1212C" w:rsidRPr="002430B3" w:rsidRDefault="00C1212C" w:rsidP="00C1212C">
      <w:pPr>
        <w:pStyle w:val="ConsPlusNormal"/>
        <w:numPr>
          <w:ilvl w:val="0"/>
          <w:numId w:val="2"/>
        </w:numPr>
        <w:ind w:right="-48"/>
        <w:jc w:val="center"/>
        <w:rPr>
          <w:rFonts w:ascii="PT Astra Serif" w:hAnsi="PT Astra Serif"/>
          <w:sz w:val="28"/>
          <w:szCs w:val="28"/>
        </w:rPr>
      </w:pPr>
      <w:r w:rsidRPr="002430B3">
        <w:rPr>
          <w:rFonts w:ascii="PT Astra Serif" w:hAnsi="PT Astra Serif"/>
          <w:sz w:val="28"/>
          <w:szCs w:val="28"/>
        </w:rPr>
        <w:t>РЕШЕНИЕ</w:t>
      </w:r>
    </w:p>
    <w:p w:rsidR="00A75FBE" w:rsidRDefault="00A75FBE" w:rsidP="00A75FBE">
      <w:pPr>
        <w:spacing w:after="0" w:line="240" w:lineRule="auto"/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</w:t>
      </w:r>
    </w:p>
    <w:p w:rsidR="00A75FBE" w:rsidRDefault="00A75FBE" w:rsidP="00A75FBE">
      <w:pPr>
        <w:spacing w:after="0" w:line="240" w:lineRule="auto"/>
        <w:jc w:val="right"/>
      </w:pPr>
      <w:r>
        <w:t xml:space="preserve">                                                                                                           </w:t>
      </w:r>
    </w:p>
    <w:p w:rsidR="00A75FBE" w:rsidRPr="00A75FBE" w:rsidRDefault="00C1212C" w:rsidP="00A75FBE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Pr="00C1212C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</w:t>
      </w:r>
      <w:r w:rsidR="00FC5630">
        <w:rPr>
          <w:rFonts w:ascii="PT Astra Serif" w:hAnsi="PT Astra Serif"/>
          <w:sz w:val="28"/>
          <w:szCs w:val="28"/>
        </w:rPr>
        <w:t>20</w:t>
      </w:r>
      <w:r w:rsidR="00A75FBE" w:rsidRPr="00A75FBE">
        <w:rPr>
          <w:rFonts w:ascii="PT Astra Serif" w:hAnsi="PT Astra Serif"/>
          <w:sz w:val="28"/>
          <w:szCs w:val="28"/>
        </w:rPr>
        <w:t xml:space="preserve">.11.2024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</w:t>
      </w:r>
      <w:r w:rsidR="00A75FBE" w:rsidRPr="00A75FBE">
        <w:rPr>
          <w:rFonts w:ascii="PT Astra Serif" w:hAnsi="PT Astra Serif"/>
          <w:sz w:val="28"/>
          <w:szCs w:val="28"/>
        </w:rPr>
        <w:t xml:space="preserve">    </w:t>
      </w:r>
      <w:r w:rsidR="00A75FBE">
        <w:rPr>
          <w:rFonts w:ascii="PT Astra Serif" w:hAnsi="PT Astra Serif"/>
          <w:sz w:val="28"/>
          <w:szCs w:val="28"/>
        </w:rPr>
        <w:t xml:space="preserve">                            </w:t>
      </w:r>
      <w:r w:rsidR="004421FF">
        <w:rPr>
          <w:rFonts w:ascii="PT Astra Serif" w:hAnsi="PT Astra Serif"/>
          <w:sz w:val="28"/>
          <w:szCs w:val="28"/>
        </w:rPr>
        <w:t>№</w:t>
      </w:r>
      <w:r w:rsidR="00A75FBE">
        <w:rPr>
          <w:rFonts w:ascii="PT Astra Serif" w:hAnsi="PT Astra Serif"/>
          <w:sz w:val="28"/>
          <w:szCs w:val="28"/>
        </w:rPr>
        <w:t xml:space="preserve"> </w:t>
      </w:r>
      <w:r w:rsidR="00EE44AD">
        <w:rPr>
          <w:rFonts w:ascii="PT Astra Serif" w:hAnsi="PT Astra Serif"/>
          <w:sz w:val="28"/>
          <w:szCs w:val="28"/>
        </w:rPr>
        <w:t>14</w:t>
      </w:r>
      <w:r w:rsidR="005E0603">
        <w:rPr>
          <w:rFonts w:ascii="PT Astra Serif" w:hAnsi="PT Astra Serif"/>
          <w:sz w:val="28"/>
          <w:szCs w:val="28"/>
        </w:rPr>
        <w:t>4</w:t>
      </w:r>
    </w:p>
    <w:p w:rsidR="005E0603" w:rsidRDefault="005E0603" w:rsidP="00A75FBE">
      <w:pPr>
        <w:spacing w:after="0" w:line="240" w:lineRule="auto"/>
        <w:jc w:val="center"/>
        <w:rPr>
          <w:rFonts w:cs="PT Serif"/>
          <w:sz w:val="32"/>
          <w:szCs w:val="32"/>
        </w:rPr>
      </w:pPr>
      <w:bookmarkStart w:id="0" w:name="_GoBack"/>
      <w:bookmarkEnd w:id="0"/>
    </w:p>
    <w:p w:rsidR="005E0603" w:rsidRPr="005E0603" w:rsidRDefault="005E0603" w:rsidP="005E0603">
      <w:pPr>
        <w:widowControl w:val="0"/>
        <w:autoSpaceDE w:val="0"/>
        <w:autoSpaceDN w:val="0"/>
        <w:spacing w:after="0" w:line="240" w:lineRule="auto"/>
        <w:ind w:left="1777" w:right="1843"/>
        <w:jc w:val="center"/>
        <w:rPr>
          <w:rFonts w:ascii="PT Astra Serif" w:eastAsia="Times New Roman" w:hAnsi="PT Astra Serif" w:cs="Aharoni"/>
          <w:b/>
          <w:bCs/>
          <w:sz w:val="28"/>
          <w:szCs w:val="28"/>
        </w:rPr>
      </w:pPr>
      <w:r w:rsidRPr="005E0603">
        <w:rPr>
          <w:rFonts w:ascii="PT Astra Serif" w:eastAsia="Times New Roman" w:hAnsi="PT Astra Serif" w:cs="Aharoni"/>
          <w:b/>
          <w:bCs/>
          <w:sz w:val="28"/>
          <w:szCs w:val="28"/>
        </w:rPr>
        <w:t xml:space="preserve">О туристическом </w:t>
      </w:r>
      <w:r w:rsidRPr="005E0603">
        <w:rPr>
          <w:rFonts w:ascii="PT Astra Serif" w:eastAsia="Times New Roman" w:hAnsi="PT Astra Serif" w:cs="Aharoni"/>
          <w:b/>
          <w:bCs/>
          <w:spacing w:val="-2"/>
          <w:sz w:val="28"/>
          <w:szCs w:val="28"/>
        </w:rPr>
        <w:t>налоге</w:t>
      </w:r>
    </w:p>
    <w:p w:rsidR="005E0603" w:rsidRPr="005E0603" w:rsidRDefault="005E0603" w:rsidP="005E0603">
      <w:pPr>
        <w:widowControl w:val="0"/>
        <w:autoSpaceDE w:val="0"/>
        <w:autoSpaceDN w:val="0"/>
        <w:spacing w:after="0" w:line="240" w:lineRule="auto"/>
        <w:ind w:right="64"/>
        <w:jc w:val="center"/>
        <w:rPr>
          <w:rFonts w:ascii="PT Astra Serif" w:eastAsia="Times New Roman" w:hAnsi="PT Astra Serif" w:cs="Aharoni"/>
          <w:b/>
          <w:bCs/>
          <w:sz w:val="28"/>
          <w:szCs w:val="28"/>
        </w:rPr>
      </w:pPr>
      <w:r w:rsidRPr="005E0603">
        <w:rPr>
          <w:rFonts w:ascii="PT Astra Serif" w:eastAsia="Times New Roman" w:hAnsi="PT Astra Serif" w:cs="Aharoni"/>
          <w:b/>
          <w:bCs/>
          <w:sz w:val="28"/>
          <w:szCs w:val="28"/>
        </w:rPr>
        <w:t xml:space="preserve">на территории муниципального образования «город </w:t>
      </w:r>
      <w:r w:rsidRPr="005E0603">
        <w:rPr>
          <w:rFonts w:ascii="PT Astra Serif" w:eastAsia="Times New Roman" w:hAnsi="PT Astra Serif" w:cs="Aharoni"/>
          <w:b/>
          <w:bCs/>
          <w:spacing w:val="-2"/>
          <w:sz w:val="28"/>
          <w:szCs w:val="28"/>
        </w:rPr>
        <w:t>Ульяновск»</w:t>
      </w:r>
    </w:p>
    <w:p w:rsidR="005E0603" w:rsidRPr="005E0603" w:rsidRDefault="005E0603" w:rsidP="005E0603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Aharoni"/>
          <w:b/>
          <w:szCs w:val="28"/>
        </w:rPr>
      </w:pPr>
    </w:p>
    <w:p w:rsidR="005E0603" w:rsidRPr="005E0603" w:rsidRDefault="005E0603" w:rsidP="005E0603">
      <w:pPr>
        <w:widowControl w:val="0"/>
        <w:tabs>
          <w:tab w:val="left" w:pos="567"/>
          <w:tab w:val="left" w:pos="7769"/>
          <w:tab w:val="left" w:pos="9639"/>
        </w:tabs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Aharoni"/>
          <w:spacing w:val="-10"/>
          <w:sz w:val="28"/>
          <w:szCs w:val="28"/>
        </w:rPr>
      </w:pPr>
      <w:r w:rsidRPr="005E0603">
        <w:rPr>
          <w:rFonts w:ascii="PT Astra Serif" w:eastAsia="Times New Roman" w:hAnsi="PT Astra Serif" w:cs="Aharoni"/>
          <w:sz w:val="28"/>
          <w:szCs w:val="28"/>
        </w:rPr>
        <w:tab/>
        <w:t>В соответствии с главой 33</w:t>
      </w:r>
      <w:r w:rsidRPr="005E0603">
        <w:rPr>
          <w:rFonts w:ascii="PT Astra Serif" w:eastAsia="Times New Roman" w:hAnsi="PT Astra Serif" w:cs="Aharoni"/>
          <w:sz w:val="28"/>
          <w:szCs w:val="28"/>
          <w:vertAlign w:val="superscript"/>
        </w:rPr>
        <w:t>1</w:t>
      </w:r>
      <w:r w:rsidRPr="005E0603">
        <w:rPr>
          <w:rFonts w:ascii="PT Astra Serif" w:eastAsia="Times New Roman" w:hAnsi="PT Astra Serif" w:cs="Aharoni"/>
          <w:sz w:val="28"/>
          <w:szCs w:val="28"/>
        </w:rPr>
        <w:t xml:space="preserve">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«город Ульяновск», рассмотрев обращение Главы города Ульяновска от 13.11.2024 № 73-ИОМСУ-24.01/21006, Ульяновская Городская Дума</w:t>
      </w:r>
    </w:p>
    <w:p w:rsidR="005E0603" w:rsidRPr="005E0603" w:rsidRDefault="005E0603" w:rsidP="005E0603">
      <w:pPr>
        <w:widowControl w:val="0"/>
        <w:tabs>
          <w:tab w:val="left" w:pos="567"/>
          <w:tab w:val="left" w:pos="9639"/>
        </w:tabs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Aharoni"/>
          <w:spacing w:val="-2"/>
          <w:sz w:val="28"/>
          <w:szCs w:val="28"/>
        </w:rPr>
      </w:pPr>
      <w:r w:rsidRPr="005E0603">
        <w:rPr>
          <w:rFonts w:ascii="PT Astra Serif" w:eastAsia="Times New Roman" w:hAnsi="PT Astra Serif" w:cs="Aharoni"/>
          <w:spacing w:val="-2"/>
          <w:sz w:val="28"/>
          <w:szCs w:val="28"/>
        </w:rPr>
        <w:t>РЕШИЛА:</w:t>
      </w:r>
    </w:p>
    <w:p w:rsidR="005E0603" w:rsidRPr="005E0603" w:rsidRDefault="005E0603" w:rsidP="005E0603">
      <w:pPr>
        <w:widowControl w:val="0"/>
        <w:tabs>
          <w:tab w:val="left" w:pos="567"/>
          <w:tab w:val="left" w:pos="9639"/>
        </w:tabs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Aharoni"/>
          <w:sz w:val="24"/>
          <w:szCs w:val="28"/>
        </w:rPr>
      </w:pPr>
    </w:p>
    <w:p w:rsidR="005E0603" w:rsidRPr="005E0603" w:rsidRDefault="005E0603" w:rsidP="005E0603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098"/>
          <w:tab w:val="left" w:pos="9639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 w:cs="Aharoni"/>
          <w:sz w:val="28"/>
          <w:szCs w:val="28"/>
        </w:rPr>
      </w:pPr>
      <w:r w:rsidRPr="005E0603">
        <w:rPr>
          <w:rFonts w:ascii="PT Astra Serif" w:eastAsia="Times New Roman" w:hAnsi="PT Astra Serif" w:cs="Aharoni"/>
          <w:sz w:val="28"/>
          <w:szCs w:val="28"/>
        </w:rPr>
        <w:t>Установить на территории муниципального образования «город Ульяновск» туристический налог.</w:t>
      </w:r>
    </w:p>
    <w:p w:rsidR="005E0603" w:rsidRPr="005E0603" w:rsidRDefault="005E0603" w:rsidP="005E0603">
      <w:pPr>
        <w:widowControl w:val="0"/>
        <w:numPr>
          <w:ilvl w:val="0"/>
          <w:numId w:val="1"/>
        </w:numPr>
        <w:tabs>
          <w:tab w:val="left" w:pos="567"/>
          <w:tab w:val="left" w:pos="993"/>
          <w:tab w:val="left" w:pos="1021"/>
          <w:tab w:val="left" w:pos="9639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 w:cs="Aharoni"/>
          <w:sz w:val="28"/>
          <w:szCs w:val="28"/>
        </w:rPr>
      </w:pPr>
      <w:r w:rsidRPr="005E0603">
        <w:rPr>
          <w:rFonts w:ascii="PT Astra Serif" w:eastAsia="Times New Roman" w:hAnsi="PT Astra Serif" w:cs="Aharoni"/>
          <w:sz w:val="28"/>
          <w:szCs w:val="28"/>
        </w:rPr>
        <w:t xml:space="preserve">Определить налоговые ставки туристического налога в следующих </w:t>
      </w:r>
      <w:r w:rsidRPr="005E0603">
        <w:rPr>
          <w:rFonts w:ascii="PT Astra Serif" w:eastAsia="Times New Roman" w:hAnsi="PT Astra Serif" w:cs="Aharoni"/>
          <w:spacing w:val="-2"/>
          <w:sz w:val="28"/>
          <w:szCs w:val="28"/>
        </w:rPr>
        <w:t>размерах:</w:t>
      </w:r>
    </w:p>
    <w:p w:rsidR="005E0603" w:rsidRPr="005E0603" w:rsidRDefault="005E0603" w:rsidP="005E0603">
      <w:pPr>
        <w:widowControl w:val="0"/>
        <w:tabs>
          <w:tab w:val="left" w:pos="567"/>
          <w:tab w:val="left" w:pos="993"/>
          <w:tab w:val="left" w:pos="9639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Aharoni"/>
          <w:sz w:val="28"/>
          <w:szCs w:val="28"/>
        </w:rPr>
      </w:pPr>
      <w:r w:rsidRPr="005E0603">
        <w:rPr>
          <w:rFonts w:ascii="PT Astra Serif" w:eastAsia="Times New Roman" w:hAnsi="PT Astra Serif" w:cs="Aharoni"/>
          <w:sz w:val="28"/>
          <w:szCs w:val="28"/>
        </w:rPr>
        <w:t>1,0 процент</w:t>
      </w:r>
      <w:r w:rsidR="006E65EC">
        <w:rPr>
          <w:rFonts w:ascii="PT Astra Serif" w:eastAsia="Times New Roman" w:hAnsi="PT Astra Serif" w:cs="Aharoni"/>
          <w:sz w:val="28"/>
          <w:szCs w:val="28"/>
        </w:rPr>
        <w:t>а</w:t>
      </w:r>
      <w:r w:rsidRPr="005E0603">
        <w:rPr>
          <w:rFonts w:ascii="PT Astra Serif" w:eastAsia="Times New Roman" w:hAnsi="PT Astra Serif" w:cs="Aharoni"/>
          <w:sz w:val="28"/>
          <w:szCs w:val="28"/>
        </w:rPr>
        <w:t xml:space="preserve"> от стоимости услуги по предоставлению мест для временного проживания физических лиц в средстве размещения (его части) (далее – услуга по временному проживанию) в 2025 году;</w:t>
      </w:r>
    </w:p>
    <w:p w:rsidR="005E0603" w:rsidRPr="005E0603" w:rsidRDefault="005E0603" w:rsidP="005E0603">
      <w:pPr>
        <w:widowControl w:val="0"/>
        <w:tabs>
          <w:tab w:val="left" w:pos="567"/>
          <w:tab w:val="left" w:pos="993"/>
          <w:tab w:val="left" w:pos="9639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Aharoni"/>
          <w:sz w:val="28"/>
          <w:szCs w:val="28"/>
        </w:rPr>
      </w:pPr>
      <w:r w:rsidRPr="005E0603">
        <w:rPr>
          <w:rFonts w:ascii="PT Astra Serif" w:eastAsia="Times New Roman" w:hAnsi="PT Astra Serif" w:cs="Aharoni"/>
          <w:sz w:val="28"/>
          <w:szCs w:val="28"/>
        </w:rPr>
        <w:t xml:space="preserve">2,0 процента от стоимости услуги по временному проживанию в 2026 </w:t>
      </w:r>
      <w:r w:rsidRPr="005E0603">
        <w:rPr>
          <w:rFonts w:ascii="PT Astra Serif" w:eastAsia="Times New Roman" w:hAnsi="PT Astra Serif" w:cs="Aharoni"/>
          <w:spacing w:val="-4"/>
          <w:sz w:val="28"/>
          <w:szCs w:val="28"/>
        </w:rPr>
        <w:t>г</w:t>
      </w:r>
      <w:r w:rsidRPr="005E0603">
        <w:rPr>
          <w:rFonts w:ascii="PT Astra Serif" w:eastAsia="Times New Roman" w:hAnsi="PT Astra Serif" w:cs="Aharoni"/>
          <w:sz w:val="28"/>
          <w:szCs w:val="28"/>
        </w:rPr>
        <w:t xml:space="preserve">оду; </w:t>
      </w:r>
    </w:p>
    <w:p w:rsidR="005E0603" w:rsidRPr="005E0603" w:rsidRDefault="005E0603" w:rsidP="005E0603">
      <w:pPr>
        <w:widowControl w:val="0"/>
        <w:tabs>
          <w:tab w:val="left" w:pos="567"/>
          <w:tab w:val="left" w:pos="993"/>
          <w:tab w:val="left" w:pos="9639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Aharoni"/>
          <w:sz w:val="28"/>
          <w:szCs w:val="28"/>
        </w:rPr>
      </w:pPr>
      <w:r w:rsidRPr="005E0603">
        <w:rPr>
          <w:rFonts w:ascii="PT Astra Serif" w:eastAsia="Times New Roman" w:hAnsi="PT Astra Serif" w:cs="Aharoni"/>
          <w:sz w:val="28"/>
          <w:szCs w:val="28"/>
        </w:rPr>
        <w:t xml:space="preserve">3,0 процента от стоимости услуги по временному проживанию в 2027 году; </w:t>
      </w:r>
    </w:p>
    <w:p w:rsidR="005E0603" w:rsidRPr="005E0603" w:rsidRDefault="005E0603" w:rsidP="005E0603">
      <w:pPr>
        <w:widowControl w:val="0"/>
        <w:tabs>
          <w:tab w:val="left" w:pos="567"/>
          <w:tab w:val="left" w:pos="993"/>
          <w:tab w:val="left" w:pos="9639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Aharoni"/>
          <w:sz w:val="28"/>
          <w:szCs w:val="28"/>
        </w:rPr>
      </w:pPr>
      <w:r w:rsidRPr="005E0603">
        <w:rPr>
          <w:rFonts w:ascii="PT Astra Serif" w:eastAsia="Times New Roman" w:hAnsi="PT Astra Serif" w:cs="Aharoni"/>
          <w:sz w:val="28"/>
          <w:szCs w:val="28"/>
        </w:rPr>
        <w:t>4,0 процента от стоимости услуги по временному проживанию в 2028 году;</w:t>
      </w:r>
    </w:p>
    <w:p w:rsidR="005E0603" w:rsidRPr="005E0603" w:rsidRDefault="005E0603" w:rsidP="005E0603">
      <w:pPr>
        <w:widowControl w:val="0"/>
        <w:tabs>
          <w:tab w:val="left" w:pos="567"/>
          <w:tab w:val="left" w:pos="993"/>
          <w:tab w:val="left" w:pos="9639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Aharoni"/>
          <w:sz w:val="28"/>
          <w:szCs w:val="28"/>
        </w:rPr>
      </w:pPr>
      <w:r w:rsidRPr="005E0603">
        <w:rPr>
          <w:rFonts w:ascii="PT Astra Serif" w:eastAsia="Times New Roman" w:hAnsi="PT Astra Serif" w:cs="Aharoni"/>
          <w:sz w:val="28"/>
          <w:szCs w:val="28"/>
        </w:rPr>
        <w:t>5,0 процент</w:t>
      </w:r>
      <w:r w:rsidR="006E65EC">
        <w:rPr>
          <w:rFonts w:ascii="PT Astra Serif" w:eastAsia="Times New Roman" w:hAnsi="PT Astra Serif" w:cs="Aharoni"/>
          <w:sz w:val="28"/>
          <w:szCs w:val="28"/>
        </w:rPr>
        <w:t>а</w:t>
      </w:r>
      <w:r w:rsidRPr="005E0603">
        <w:rPr>
          <w:rFonts w:ascii="PT Astra Serif" w:eastAsia="Times New Roman" w:hAnsi="PT Astra Serif" w:cs="Aharoni"/>
          <w:sz w:val="28"/>
          <w:szCs w:val="28"/>
        </w:rPr>
        <w:t xml:space="preserve"> от стоимости услуги по временному проживанию в 2029 году.</w:t>
      </w:r>
    </w:p>
    <w:p w:rsidR="005E0603" w:rsidRPr="005E0603" w:rsidRDefault="005E0603" w:rsidP="005E0603">
      <w:pPr>
        <w:widowControl w:val="0"/>
        <w:tabs>
          <w:tab w:val="left" w:pos="567"/>
          <w:tab w:val="left" w:pos="993"/>
          <w:tab w:val="left" w:pos="9639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Aharoni"/>
          <w:sz w:val="28"/>
          <w:szCs w:val="28"/>
        </w:rPr>
      </w:pPr>
      <w:r w:rsidRPr="005E0603">
        <w:rPr>
          <w:rFonts w:ascii="PT Astra Serif" w:eastAsia="Times New Roman" w:hAnsi="PT Astra Serif" w:cs="Aharoni"/>
          <w:sz w:val="28"/>
          <w:szCs w:val="28"/>
        </w:rPr>
        <w:t>2. Настоящее решение вступает в силу с 1 января 2025 года, но не ранее, чем по истечении месяца со дня его официального опубликования.</w:t>
      </w:r>
    </w:p>
    <w:p w:rsidR="005E0603" w:rsidRPr="005E0603" w:rsidRDefault="005E0603" w:rsidP="005E0603">
      <w:pPr>
        <w:widowControl w:val="0"/>
        <w:tabs>
          <w:tab w:val="left" w:pos="567"/>
          <w:tab w:val="left" w:pos="9639"/>
        </w:tabs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Aharoni"/>
          <w:sz w:val="28"/>
          <w:szCs w:val="28"/>
        </w:rPr>
      </w:pPr>
    </w:p>
    <w:p w:rsidR="005E0603" w:rsidRPr="005E0603" w:rsidRDefault="005E0603" w:rsidP="005E0603">
      <w:pPr>
        <w:widowControl w:val="0"/>
        <w:tabs>
          <w:tab w:val="left" w:pos="567"/>
          <w:tab w:val="left" w:pos="7739"/>
          <w:tab w:val="left" w:pos="9639"/>
        </w:tabs>
        <w:autoSpaceDE w:val="0"/>
        <w:autoSpaceDN w:val="0"/>
        <w:spacing w:before="1" w:after="0" w:line="240" w:lineRule="auto"/>
        <w:jc w:val="both"/>
        <w:rPr>
          <w:rFonts w:ascii="PT Astra Serif" w:eastAsia="Times New Roman" w:hAnsi="PT Astra Serif" w:cs="Aharoni"/>
          <w:spacing w:val="-2"/>
          <w:sz w:val="16"/>
          <w:szCs w:val="28"/>
        </w:rPr>
      </w:pPr>
    </w:p>
    <w:p w:rsidR="005E0603" w:rsidRPr="005E0603" w:rsidRDefault="005E0603" w:rsidP="005E0603">
      <w:pPr>
        <w:widowControl w:val="0"/>
        <w:tabs>
          <w:tab w:val="left" w:pos="567"/>
          <w:tab w:val="left" w:pos="7739"/>
          <w:tab w:val="left" w:pos="9639"/>
        </w:tabs>
        <w:autoSpaceDE w:val="0"/>
        <w:autoSpaceDN w:val="0"/>
        <w:spacing w:before="1" w:after="0" w:line="240" w:lineRule="auto"/>
        <w:jc w:val="both"/>
        <w:rPr>
          <w:rFonts w:ascii="PT Astra Serif" w:eastAsia="Times New Roman" w:hAnsi="PT Astra Serif" w:cs="Aharoni"/>
          <w:b/>
          <w:sz w:val="28"/>
          <w:szCs w:val="28"/>
        </w:rPr>
      </w:pPr>
      <w:r>
        <w:rPr>
          <w:rFonts w:ascii="PT Astra Serif" w:eastAsia="Times New Roman" w:hAnsi="PT Astra Serif" w:cs="Aharoni"/>
          <w:b/>
          <w:spacing w:val="-2"/>
          <w:sz w:val="28"/>
          <w:szCs w:val="28"/>
        </w:rPr>
        <w:t xml:space="preserve">Глава города Ульяновска                                                                  </w:t>
      </w:r>
      <w:r w:rsidRPr="005E0603">
        <w:rPr>
          <w:rFonts w:ascii="PT Astra Serif" w:eastAsia="Times New Roman" w:hAnsi="PT Astra Serif" w:cs="Aharoni"/>
          <w:b/>
          <w:spacing w:val="-2"/>
          <w:sz w:val="28"/>
          <w:szCs w:val="28"/>
        </w:rPr>
        <w:t>А.Е.Болдакин</w:t>
      </w:r>
    </w:p>
    <w:p w:rsidR="005E0603" w:rsidRPr="005E0603" w:rsidRDefault="005E0603" w:rsidP="005E0603">
      <w:pPr>
        <w:widowControl w:val="0"/>
        <w:tabs>
          <w:tab w:val="left" w:pos="567"/>
          <w:tab w:val="left" w:pos="9639"/>
        </w:tabs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Aharoni"/>
          <w:b/>
          <w:sz w:val="24"/>
          <w:szCs w:val="28"/>
        </w:rPr>
      </w:pPr>
    </w:p>
    <w:p w:rsidR="005E0603" w:rsidRPr="005E0603" w:rsidRDefault="005E0603" w:rsidP="005E0603">
      <w:pPr>
        <w:widowControl w:val="0"/>
        <w:tabs>
          <w:tab w:val="left" w:pos="567"/>
          <w:tab w:val="left" w:pos="9639"/>
        </w:tabs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Aharoni"/>
          <w:b/>
          <w:sz w:val="14"/>
          <w:szCs w:val="28"/>
        </w:rPr>
      </w:pPr>
    </w:p>
    <w:p w:rsidR="005E0603" w:rsidRPr="005E0603" w:rsidRDefault="005E0603" w:rsidP="005E0603">
      <w:pPr>
        <w:widowControl w:val="0"/>
        <w:tabs>
          <w:tab w:val="left" w:pos="567"/>
          <w:tab w:val="left" w:pos="9639"/>
        </w:tabs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Aharoni"/>
          <w:b/>
          <w:sz w:val="28"/>
          <w:szCs w:val="28"/>
        </w:rPr>
      </w:pPr>
      <w:r w:rsidRPr="005E0603">
        <w:rPr>
          <w:rFonts w:ascii="PT Astra Serif" w:eastAsia="Times New Roman" w:hAnsi="PT Astra Serif" w:cs="Aharoni"/>
          <w:b/>
          <w:sz w:val="28"/>
          <w:szCs w:val="28"/>
        </w:rPr>
        <w:t xml:space="preserve">Председатель </w:t>
      </w:r>
      <w:r w:rsidRPr="005E0603">
        <w:rPr>
          <w:rFonts w:ascii="PT Astra Serif" w:eastAsia="Times New Roman" w:hAnsi="PT Astra Serif" w:cs="Aharoni"/>
          <w:b/>
          <w:spacing w:val="-2"/>
          <w:sz w:val="28"/>
          <w:szCs w:val="28"/>
        </w:rPr>
        <w:t>Ульяновской</w:t>
      </w:r>
    </w:p>
    <w:p w:rsidR="00EE44AD" w:rsidRPr="005E0603" w:rsidRDefault="005E0603" w:rsidP="005E060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5E0603">
        <w:rPr>
          <w:rFonts w:ascii="PT Astra Serif" w:eastAsia="Times New Roman" w:hAnsi="PT Astra Serif" w:cs="Aharoni"/>
          <w:b/>
          <w:sz w:val="28"/>
          <w:szCs w:val="28"/>
        </w:rPr>
        <w:t xml:space="preserve">Городской </w:t>
      </w:r>
      <w:r w:rsidRPr="005E0603">
        <w:rPr>
          <w:rFonts w:ascii="PT Astra Serif" w:eastAsia="Times New Roman" w:hAnsi="PT Astra Serif" w:cs="Aharoni"/>
          <w:b/>
          <w:spacing w:val="-4"/>
          <w:sz w:val="28"/>
          <w:szCs w:val="28"/>
        </w:rPr>
        <w:t>Думы</w:t>
      </w:r>
      <w:r w:rsidRPr="005E0603">
        <w:rPr>
          <w:rFonts w:ascii="PT Astra Serif" w:eastAsia="Times New Roman" w:hAnsi="PT Astra Serif" w:cs="Aharoni"/>
          <w:b/>
          <w:sz w:val="28"/>
          <w:szCs w:val="28"/>
        </w:rPr>
        <w:tab/>
      </w:r>
      <w:r>
        <w:rPr>
          <w:rFonts w:ascii="PT Astra Serif" w:eastAsia="Times New Roman" w:hAnsi="PT Astra Serif" w:cs="Aharoni"/>
          <w:b/>
          <w:sz w:val="28"/>
          <w:szCs w:val="28"/>
        </w:rPr>
        <w:t xml:space="preserve">  </w:t>
      </w:r>
      <w:r w:rsidRPr="005E0603">
        <w:rPr>
          <w:rFonts w:ascii="PT Astra Serif" w:eastAsia="Times New Roman" w:hAnsi="PT Astra Serif" w:cs="Aharoni"/>
          <w:b/>
          <w:sz w:val="28"/>
          <w:szCs w:val="28"/>
        </w:rPr>
        <w:t xml:space="preserve">                                                               </w:t>
      </w:r>
      <w:r>
        <w:rPr>
          <w:rFonts w:ascii="PT Astra Serif" w:eastAsia="Times New Roman" w:hAnsi="PT Astra Serif" w:cs="Aharoni"/>
          <w:b/>
          <w:sz w:val="28"/>
          <w:szCs w:val="28"/>
        </w:rPr>
        <w:t xml:space="preserve">     </w:t>
      </w:r>
      <w:r w:rsidRPr="005E0603">
        <w:rPr>
          <w:rFonts w:ascii="PT Astra Serif" w:eastAsia="Times New Roman" w:hAnsi="PT Astra Serif" w:cs="Aharoni"/>
          <w:b/>
          <w:spacing w:val="-2"/>
          <w:sz w:val="28"/>
          <w:szCs w:val="28"/>
        </w:rPr>
        <w:t>И.В.Ножечкин</w:t>
      </w:r>
    </w:p>
    <w:p w:rsidR="00EE3D66" w:rsidRPr="00355491" w:rsidRDefault="00EE3D66" w:rsidP="00EE44AD">
      <w:pPr>
        <w:rPr>
          <w:rFonts w:ascii="PT Astra Serif" w:hAnsi="PT Astra Serif"/>
          <w:b/>
          <w:sz w:val="28"/>
          <w:szCs w:val="28"/>
        </w:rPr>
      </w:pPr>
    </w:p>
    <w:sectPr w:rsidR="00EE3D66" w:rsidRPr="00355491" w:rsidSect="00937D58">
      <w:headerReference w:type="default" r:id="rId8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BE6" w:rsidRDefault="00AE0BE6" w:rsidP="006F4F86">
      <w:pPr>
        <w:spacing w:after="0" w:line="240" w:lineRule="auto"/>
      </w:pPr>
      <w:r>
        <w:separator/>
      </w:r>
    </w:p>
  </w:endnote>
  <w:endnote w:type="continuationSeparator" w:id="0">
    <w:p w:rsidR="00AE0BE6" w:rsidRDefault="00AE0BE6" w:rsidP="006F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BE6" w:rsidRDefault="00AE0BE6" w:rsidP="006F4F86">
      <w:pPr>
        <w:spacing w:after="0" w:line="240" w:lineRule="auto"/>
      </w:pPr>
      <w:r>
        <w:separator/>
      </w:r>
    </w:p>
  </w:footnote>
  <w:footnote w:type="continuationSeparator" w:id="0">
    <w:p w:rsidR="00AE0BE6" w:rsidRDefault="00AE0BE6" w:rsidP="006F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034738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F4F86" w:rsidRPr="006F4F86" w:rsidRDefault="000631C8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6F4F86">
          <w:rPr>
            <w:rFonts w:ascii="PT Astra Serif" w:hAnsi="PT Astra Serif"/>
            <w:sz w:val="28"/>
            <w:szCs w:val="28"/>
          </w:rPr>
          <w:fldChar w:fldCharType="begin"/>
        </w:r>
        <w:r w:rsidR="006F4F86" w:rsidRPr="006F4F86">
          <w:rPr>
            <w:rFonts w:ascii="PT Astra Serif" w:hAnsi="PT Astra Serif"/>
            <w:sz w:val="28"/>
            <w:szCs w:val="28"/>
          </w:rPr>
          <w:instrText>PAGE   \* MERGEFORMAT</w:instrText>
        </w:r>
        <w:r w:rsidRPr="006F4F86">
          <w:rPr>
            <w:rFonts w:ascii="PT Astra Serif" w:hAnsi="PT Astra Serif"/>
            <w:sz w:val="28"/>
            <w:szCs w:val="28"/>
          </w:rPr>
          <w:fldChar w:fldCharType="separate"/>
        </w:r>
        <w:r w:rsidR="00C1212C">
          <w:rPr>
            <w:rFonts w:ascii="PT Astra Serif" w:hAnsi="PT Astra Serif"/>
            <w:noProof/>
            <w:sz w:val="28"/>
            <w:szCs w:val="28"/>
          </w:rPr>
          <w:t>2</w:t>
        </w:r>
        <w:r w:rsidRPr="006F4F8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F4F86" w:rsidRDefault="006F4F8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8A2925"/>
    <w:multiLevelType w:val="hybridMultilevel"/>
    <w:tmpl w:val="43D25A1E"/>
    <w:lvl w:ilvl="0" w:tplc="C49081E4">
      <w:start w:val="1"/>
      <w:numFmt w:val="decimal"/>
      <w:lvlText w:val="%1."/>
      <w:lvlJc w:val="left"/>
      <w:pPr>
        <w:ind w:left="2868" w:hanging="4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81D8A61C">
      <w:numFmt w:val="bullet"/>
      <w:lvlText w:val="•"/>
      <w:lvlJc w:val="left"/>
      <w:pPr>
        <w:ind w:left="3817" w:hanging="457"/>
      </w:pPr>
      <w:rPr>
        <w:rFonts w:hint="default"/>
        <w:lang w:val="ru-RU" w:eastAsia="en-US" w:bidi="ar-SA"/>
      </w:rPr>
    </w:lvl>
    <w:lvl w:ilvl="2" w:tplc="F7C04C2A">
      <w:numFmt w:val="bullet"/>
      <w:lvlText w:val="•"/>
      <w:lvlJc w:val="left"/>
      <w:pPr>
        <w:ind w:left="4770" w:hanging="457"/>
      </w:pPr>
      <w:rPr>
        <w:rFonts w:hint="default"/>
        <w:lang w:val="ru-RU" w:eastAsia="en-US" w:bidi="ar-SA"/>
      </w:rPr>
    </w:lvl>
    <w:lvl w:ilvl="3" w:tplc="6542FCC8">
      <w:numFmt w:val="bullet"/>
      <w:lvlText w:val="•"/>
      <w:lvlJc w:val="left"/>
      <w:pPr>
        <w:ind w:left="5722" w:hanging="457"/>
      </w:pPr>
      <w:rPr>
        <w:rFonts w:hint="default"/>
        <w:lang w:val="ru-RU" w:eastAsia="en-US" w:bidi="ar-SA"/>
      </w:rPr>
    </w:lvl>
    <w:lvl w:ilvl="4" w:tplc="13BC6C3A">
      <w:numFmt w:val="bullet"/>
      <w:lvlText w:val="•"/>
      <w:lvlJc w:val="left"/>
      <w:pPr>
        <w:ind w:left="6675" w:hanging="457"/>
      </w:pPr>
      <w:rPr>
        <w:rFonts w:hint="default"/>
        <w:lang w:val="ru-RU" w:eastAsia="en-US" w:bidi="ar-SA"/>
      </w:rPr>
    </w:lvl>
    <w:lvl w:ilvl="5" w:tplc="80AE2AE8">
      <w:numFmt w:val="bullet"/>
      <w:lvlText w:val="•"/>
      <w:lvlJc w:val="left"/>
      <w:pPr>
        <w:ind w:left="7628" w:hanging="457"/>
      </w:pPr>
      <w:rPr>
        <w:rFonts w:hint="default"/>
        <w:lang w:val="ru-RU" w:eastAsia="en-US" w:bidi="ar-SA"/>
      </w:rPr>
    </w:lvl>
    <w:lvl w:ilvl="6" w:tplc="7DEE96A4">
      <w:numFmt w:val="bullet"/>
      <w:lvlText w:val="•"/>
      <w:lvlJc w:val="left"/>
      <w:pPr>
        <w:ind w:left="8580" w:hanging="457"/>
      </w:pPr>
      <w:rPr>
        <w:rFonts w:hint="default"/>
        <w:lang w:val="ru-RU" w:eastAsia="en-US" w:bidi="ar-SA"/>
      </w:rPr>
    </w:lvl>
    <w:lvl w:ilvl="7" w:tplc="B352E870">
      <w:numFmt w:val="bullet"/>
      <w:lvlText w:val="•"/>
      <w:lvlJc w:val="left"/>
      <w:pPr>
        <w:ind w:left="9533" w:hanging="457"/>
      </w:pPr>
      <w:rPr>
        <w:rFonts w:hint="default"/>
        <w:lang w:val="ru-RU" w:eastAsia="en-US" w:bidi="ar-SA"/>
      </w:rPr>
    </w:lvl>
    <w:lvl w:ilvl="8" w:tplc="95CC60BA">
      <w:numFmt w:val="bullet"/>
      <w:lvlText w:val="•"/>
      <w:lvlJc w:val="left"/>
      <w:pPr>
        <w:ind w:left="10485" w:hanging="45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E6"/>
    <w:rsid w:val="00001E86"/>
    <w:rsid w:val="00013786"/>
    <w:rsid w:val="0001503F"/>
    <w:rsid w:val="00027F31"/>
    <w:rsid w:val="000631C8"/>
    <w:rsid w:val="0006471B"/>
    <w:rsid w:val="000A09A4"/>
    <w:rsid w:val="000A32F3"/>
    <w:rsid w:val="000E45A2"/>
    <w:rsid w:val="001226AA"/>
    <w:rsid w:val="00122B37"/>
    <w:rsid w:val="00141166"/>
    <w:rsid w:val="00141B9D"/>
    <w:rsid w:val="00152D17"/>
    <w:rsid w:val="001A769D"/>
    <w:rsid w:val="001C66FC"/>
    <w:rsid w:val="001D70DB"/>
    <w:rsid w:val="001F761B"/>
    <w:rsid w:val="00233150"/>
    <w:rsid w:val="0025019D"/>
    <w:rsid w:val="002668C4"/>
    <w:rsid w:val="00272E4A"/>
    <w:rsid w:val="002735F5"/>
    <w:rsid w:val="00287707"/>
    <w:rsid w:val="002A51C6"/>
    <w:rsid w:val="00306F28"/>
    <w:rsid w:val="00317EBB"/>
    <w:rsid w:val="00321467"/>
    <w:rsid w:val="003256A1"/>
    <w:rsid w:val="0034370A"/>
    <w:rsid w:val="00355491"/>
    <w:rsid w:val="00356EBB"/>
    <w:rsid w:val="003613C9"/>
    <w:rsid w:val="00367B8C"/>
    <w:rsid w:val="003770F9"/>
    <w:rsid w:val="003F2FDF"/>
    <w:rsid w:val="003F4140"/>
    <w:rsid w:val="00404A35"/>
    <w:rsid w:val="0041587A"/>
    <w:rsid w:val="00423B8B"/>
    <w:rsid w:val="00430A7E"/>
    <w:rsid w:val="004421FF"/>
    <w:rsid w:val="00457AB1"/>
    <w:rsid w:val="00482A04"/>
    <w:rsid w:val="004A5898"/>
    <w:rsid w:val="004E3520"/>
    <w:rsid w:val="004E4E64"/>
    <w:rsid w:val="004E76AD"/>
    <w:rsid w:val="00504B21"/>
    <w:rsid w:val="00530A68"/>
    <w:rsid w:val="00531D0A"/>
    <w:rsid w:val="0053531B"/>
    <w:rsid w:val="0055750C"/>
    <w:rsid w:val="00572E16"/>
    <w:rsid w:val="005812F6"/>
    <w:rsid w:val="0058408B"/>
    <w:rsid w:val="005A108A"/>
    <w:rsid w:val="005A4212"/>
    <w:rsid w:val="005A7E3B"/>
    <w:rsid w:val="005B2586"/>
    <w:rsid w:val="005C214E"/>
    <w:rsid w:val="005E0603"/>
    <w:rsid w:val="005E2648"/>
    <w:rsid w:val="005E412F"/>
    <w:rsid w:val="005E7B83"/>
    <w:rsid w:val="005F6EE4"/>
    <w:rsid w:val="006103FB"/>
    <w:rsid w:val="006775E5"/>
    <w:rsid w:val="006872B0"/>
    <w:rsid w:val="006A4F9D"/>
    <w:rsid w:val="006A5228"/>
    <w:rsid w:val="006C45CA"/>
    <w:rsid w:val="006D1C1F"/>
    <w:rsid w:val="006D6A87"/>
    <w:rsid w:val="006D73CF"/>
    <w:rsid w:val="006E4073"/>
    <w:rsid w:val="006E46A8"/>
    <w:rsid w:val="006E65EC"/>
    <w:rsid w:val="006F08D7"/>
    <w:rsid w:val="006F4F86"/>
    <w:rsid w:val="00712EC9"/>
    <w:rsid w:val="00746194"/>
    <w:rsid w:val="00746EFF"/>
    <w:rsid w:val="007A5CD1"/>
    <w:rsid w:val="007B11D0"/>
    <w:rsid w:val="007B5BA4"/>
    <w:rsid w:val="007B703E"/>
    <w:rsid w:val="007C1690"/>
    <w:rsid w:val="007C7E68"/>
    <w:rsid w:val="00813E8F"/>
    <w:rsid w:val="00851F0D"/>
    <w:rsid w:val="0086676C"/>
    <w:rsid w:val="00870EF7"/>
    <w:rsid w:val="00872DFF"/>
    <w:rsid w:val="00881930"/>
    <w:rsid w:val="008838BC"/>
    <w:rsid w:val="00885794"/>
    <w:rsid w:val="00891004"/>
    <w:rsid w:val="0089583C"/>
    <w:rsid w:val="008B4B58"/>
    <w:rsid w:val="008C73C0"/>
    <w:rsid w:val="008F303E"/>
    <w:rsid w:val="00904F0D"/>
    <w:rsid w:val="00907E38"/>
    <w:rsid w:val="0092652D"/>
    <w:rsid w:val="00936C7A"/>
    <w:rsid w:val="00937D58"/>
    <w:rsid w:val="00945367"/>
    <w:rsid w:val="00956BC2"/>
    <w:rsid w:val="00962594"/>
    <w:rsid w:val="00981AD6"/>
    <w:rsid w:val="00991B54"/>
    <w:rsid w:val="00992879"/>
    <w:rsid w:val="009D44BB"/>
    <w:rsid w:val="009D538F"/>
    <w:rsid w:val="009E1EE0"/>
    <w:rsid w:val="009E529E"/>
    <w:rsid w:val="009E53F5"/>
    <w:rsid w:val="009F6043"/>
    <w:rsid w:val="00A01396"/>
    <w:rsid w:val="00A07BE6"/>
    <w:rsid w:val="00A67E02"/>
    <w:rsid w:val="00A75FBE"/>
    <w:rsid w:val="00A94E38"/>
    <w:rsid w:val="00A974F1"/>
    <w:rsid w:val="00AA4BDA"/>
    <w:rsid w:val="00AD2C3E"/>
    <w:rsid w:val="00AE0025"/>
    <w:rsid w:val="00AE0BE6"/>
    <w:rsid w:val="00AF0B3A"/>
    <w:rsid w:val="00AF4446"/>
    <w:rsid w:val="00B145E6"/>
    <w:rsid w:val="00B32FC1"/>
    <w:rsid w:val="00B35A13"/>
    <w:rsid w:val="00B37884"/>
    <w:rsid w:val="00B4193C"/>
    <w:rsid w:val="00B70CFA"/>
    <w:rsid w:val="00B87A06"/>
    <w:rsid w:val="00B9609B"/>
    <w:rsid w:val="00BA4714"/>
    <w:rsid w:val="00BB1DE9"/>
    <w:rsid w:val="00BD07AC"/>
    <w:rsid w:val="00BD6246"/>
    <w:rsid w:val="00BD7680"/>
    <w:rsid w:val="00C069A0"/>
    <w:rsid w:val="00C1212C"/>
    <w:rsid w:val="00C270F1"/>
    <w:rsid w:val="00C429C2"/>
    <w:rsid w:val="00C53EFE"/>
    <w:rsid w:val="00C852B1"/>
    <w:rsid w:val="00C94C93"/>
    <w:rsid w:val="00D324E7"/>
    <w:rsid w:val="00D3629A"/>
    <w:rsid w:val="00D441EC"/>
    <w:rsid w:val="00D60066"/>
    <w:rsid w:val="00D62FDA"/>
    <w:rsid w:val="00D91E61"/>
    <w:rsid w:val="00D92757"/>
    <w:rsid w:val="00DB602A"/>
    <w:rsid w:val="00DC1B7D"/>
    <w:rsid w:val="00DC23DF"/>
    <w:rsid w:val="00DD3488"/>
    <w:rsid w:val="00DE2FE2"/>
    <w:rsid w:val="00DF49FF"/>
    <w:rsid w:val="00E00FD1"/>
    <w:rsid w:val="00E04A23"/>
    <w:rsid w:val="00E16A8F"/>
    <w:rsid w:val="00E33586"/>
    <w:rsid w:val="00E369BD"/>
    <w:rsid w:val="00E438CE"/>
    <w:rsid w:val="00E43F89"/>
    <w:rsid w:val="00E62837"/>
    <w:rsid w:val="00E83A01"/>
    <w:rsid w:val="00EA5F95"/>
    <w:rsid w:val="00EB2DCD"/>
    <w:rsid w:val="00EC2E0D"/>
    <w:rsid w:val="00ED0440"/>
    <w:rsid w:val="00ED1898"/>
    <w:rsid w:val="00EE3D66"/>
    <w:rsid w:val="00EE44AD"/>
    <w:rsid w:val="00F04E6B"/>
    <w:rsid w:val="00F33F83"/>
    <w:rsid w:val="00F418B8"/>
    <w:rsid w:val="00F737FC"/>
    <w:rsid w:val="00FC15C4"/>
    <w:rsid w:val="00FC5630"/>
    <w:rsid w:val="00FC67DC"/>
    <w:rsid w:val="00FD41B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9D14E"/>
  <w15:docId w15:val="{D7154C7C-9833-454B-9F0D-A66955B7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1C8"/>
  </w:style>
  <w:style w:type="paragraph" w:styleId="3">
    <w:name w:val="heading 3"/>
    <w:basedOn w:val="a"/>
    <w:next w:val="a"/>
    <w:link w:val="30"/>
    <w:semiHidden/>
    <w:unhideWhenUsed/>
    <w:qFormat/>
    <w:rsid w:val="005E412F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53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F6EE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4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4F86"/>
  </w:style>
  <w:style w:type="paragraph" w:styleId="a8">
    <w:name w:val="footer"/>
    <w:basedOn w:val="a"/>
    <w:link w:val="a9"/>
    <w:uiPriority w:val="99"/>
    <w:unhideWhenUsed/>
    <w:rsid w:val="006F4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4F86"/>
  </w:style>
  <w:style w:type="character" w:customStyle="1" w:styleId="30">
    <w:name w:val="Заголовок 3 Знак"/>
    <w:basedOn w:val="a0"/>
    <w:link w:val="3"/>
    <w:semiHidden/>
    <w:rsid w:val="005E412F"/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paragraph" w:customStyle="1" w:styleId="ConsPlusNormal">
    <w:name w:val="ConsPlusNormal"/>
    <w:next w:val="a"/>
    <w:link w:val="ConsPlusNormal0"/>
    <w:uiPriority w:val="99"/>
    <w:qFormat/>
    <w:rsid w:val="00C121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1212C"/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5DC27-EB55-4EC0-BBEE-5138EAEE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Балабанова</dc:creator>
  <cp:keywords/>
  <dc:description/>
  <cp:lastModifiedBy>Белоусова И.А.</cp:lastModifiedBy>
  <cp:revision>10</cp:revision>
  <cp:lastPrinted>2024-11-20T10:41:00Z</cp:lastPrinted>
  <dcterms:created xsi:type="dcterms:W3CDTF">2024-11-20T10:38:00Z</dcterms:created>
  <dcterms:modified xsi:type="dcterms:W3CDTF">2024-11-20T12:16:00Z</dcterms:modified>
</cp:coreProperties>
</file>